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442A3F" w:rsidRPr="00442A3F">
        <w:rPr>
          <w:b/>
          <w:i/>
        </w:rPr>
        <w:t>Potápěčské práce na VD Terezín – rok 2021 (levé pole)</w:t>
      </w:r>
      <w:r w:rsidR="00945346">
        <w:rPr>
          <w:b/>
          <w:i/>
        </w:rPr>
        <w:t>“</w:t>
      </w:r>
    </w:p>
    <w:p w:rsidR="00B12AFA" w:rsidRDefault="00044250">
      <w:r>
        <w:t xml:space="preserve">Č. </w:t>
      </w:r>
      <w:r w:rsidR="00017AAC">
        <w:t>PL:</w:t>
      </w:r>
      <w:r>
        <w:t xml:space="preserve"> </w:t>
      </w:r>
      <w:r w:rsidR="00442A3F" w:rsidRPr="00442A3F">
        <w:t>3 01 20 040</w:t>
      </w:r>
    </w:p>
    <w:p w:rsidR="00044250" w:rsidRDefault="00017AAC">
      <w:r>
        <w:t>Č. akce:</w:t>
      </w:r>
      <w:r w:rsidR="00DB1489">
        <w:t xml:space="preserve"> </w:t>
      </w:r>
      <w:r w:rsidR="00562BB7">
        <w:t xml:space="preserve">301 </w:t>
      </w:r>
      <w:r w:rsidR="00442A3F">
        <w:t>728</w:t>
      </w:r>
    </w:p>
    <w:p w:rsidR="00044250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442A3F" w:rsidRPr="00442A3F" w:rsidRDefault="00442A3F" w:rsidP="00B03515">
      <w:pPr>
        <w:jc w:val="both"/>
        <w:rPr>
          <w:rFonts w:asciiTheme="minorHAnsi" w:hAnsiTheme="minorHAnsi" w:cstheme="minorHAnsi"/>
        </w:rPr>
      </w:pPr>
      <w:r w:rsidRPr="00442A3F">
        <w:rPr>
          <w:rFonts w:asciiTheme="minorHAnsi" w:hAnsiTheme="minorHAnsi" w:cstheme="minorHAnsi"/>
        </w:rPr>
        <w:t>Jedná se o potápěčské práce realizované na VD Terezín v roce 2021 v souvislosti s plánovanou údržbou a provozní prohlídkou levé jezové klapky dle programu TBD. Dále se za pomoci potápěčské techniky provede oprava poškozených dilatační spáry mez jezovým pilířem a rybím přechodem</w:t>
      </w:r>
      <w:r>
        <w:rPr>
          <w:rFonts w:asciiTheme="minorHAnsi" w:hAnsiTheme="minorHAnsi" w:cstheme="minorHAnsi"/>
        </w:rPr>
        <w:t>.</w:t>
      </w:r>
    </w:p>
    <w:p w:rsidR="00442A3F" w:rsidRPr="00442A3F" w:rsidRDefault="00442A3F" w:rsidP="00B03515">
      <w:pPr>
        <w:jc w:val="both"/>
        <w:rPr>
          <w:rFonts w:asciiTheme="minorHAnsi" w:hAnsiTheme="minorHAnsi" w:cstheme="minorHAnsi"/>
        </w:rPr>
      </w:pPr>
      <w:r w:rsidRPr="00442A3F">
        <w:rPr>
          <w:rFonts w:asciiTheme="minorHAnsi" w:hAnsiTheme="minorHAnsi" w:cstheme="minorHAnsi"/>
        </w:rPr>
        <w:t>Konkrétně se jedná o provedení následujících prací:</w:t>
      </w:r>
    </w:p>
    <w:p w:rsidR="00442A3F" w:rsidRPr="00442A3F" w:rsidRDefault="00442A3F" w:rsidP="00442A3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442A3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Příprava pracoviště pro instalaci horního provizorního hrazení levého jezového pole (odstranění naplaveného materiálu z prostoru jezového prahu a jeho bezprostředního okolí, vyčištění vodorovné drážky a očištění svislých drážek na pilířích od nečistot a koroze).</w:t>
      </w:r>
    </w:p>
    <w:p w:rsidR="00442A3F" w:rsidRPr="00442A3F" w:rsidRDefault="00442A3F" w:rsidP="00442A3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442A3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Montáž horního provizorního hrazení levého jezového pole.</w:t>
      </w:r>
    </w:p>
    <w:p w:rsidR="00442A3F" w:rsidRPr="00442A3F" w:rsidRDefault="00442A3F" w:rsidP="00442A3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442A3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3. Kontrola stavebních a strojně-technologických částí vodního díla. V rámci pravidelné kontroly bude proveden</w:t>
      </w:r>
      <w:r w:rsidR="00F0632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a</w:t>
      </w:r>
      <w:r w:rsidRPr="00442A3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prohlídka stavebních konstrukcí </w:t>
      </w:r>
      <w:r w:rsidR="00F06326" w:rsidRPr="00442A3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VD – jezového</w:t>
      </w:r>
      <w:r w:rsidRPr="00442A3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prahu, jezových pilířů, vývaru vč. </w:t>
      </w:r>
      <w:r w:rsidR="00F06326" w:rsidRPr="00442A3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rozrážečů</w:t>
      </w:r>
      <w:r w:rsidRPr="00442A3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, konstrukce rybího přechodu a dále technologických prvků vodního díla, např. uložení a stavu jezových klapek, stavu těsnění jezových klapek, průchodnosti </w:t>
      </w:r>
      <w:r w:rsidR="00F06326" w:rsidRPr="00442A3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vábícího</w:t>
      </w:r>
      <w:r w:rsidRPr="00442A3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potrubí RP, stavu česlí a uzavíracího šoupěte </w:t>
      </w:r>
      <w:r w:rsidR="00F06326" w:rsidRPr="00442A3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vábícího</w:t>
      </w:r>
      <w:r w:rsidRPr="00442A3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potrubí. </w:t>
      </w:r>
    </w:p>
    <w:p w:rsidR="00442A3F" w:rsidRPr="00442A3F" w:rsidRDefault="00442A3F" w:rsidP="00442A3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442A3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4. Vyčištění svislé dilatační spáry a její vyplnění vhodným pružným materiálem (např. tmelem). </w:t>
      </w:r>
    </w:p>
    <w:p w:rsidR="00442A3F" w:rsidRPr="00442A3F" w:rsidRDefault="00442A3F" w:rsidP="00442A3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442A3F" w:rsidRPr="00442A3F" w:rsidRDefault="00442A3F" w:rsidP="00442A3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442A3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Předpokládaný časový harmonogram prací: </w:t>
      </w:r>
    </w:p>
    <w:p w:rsidR="00442A3F" w:rsidRPr="00442A3F" w:rsidRDefault="00442A3F" w:rsidP="00442A3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442A3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1. den - příprava pracoviště + kontrola objektů </w:t>
      </w:r>
      <w:proofErr w:type="gramStart"/>
      <w:r w:rsidRPr="00442A3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VD,+</w:t>
      </w:r>
      <w:proofErr w:type="gramEnd"/>
      <w:r w:rsidRPr="00442A3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zatmelení svislé dilatační spáry</w:t>
      </w:r>
    </w:p>
    <w:p w:rsidR="00442A3F" w:rsidRPr="00442A3F" w:rsidRDefault="00442A3F" w:rsidP="00442A3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442A3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2.den - montáž horního provizorního hrazení,</w:t>
      </w:r>
    </w:p>
    <w:p w:rsidR="00442A3F" w:rsidRPr="00442A3F" w:rsidRDefault="00442A3F" w:rsidP="00442A3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E438E" w:rsidRDefault="00442A3F" w:rsidP="00442A3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442A3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Nálezová zpráva bude vypracována a předána nejpozději 10 dnů od ukončení prováděných prací a kontrol.</w:t>
      </w:r>
    </w:p>
    <w:p w:rsidR="00442A3F" w:rsidRDefault="00442A3F" w:rsidP="00CE438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B2D7E" w:rsidRDefault="00442A3F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</w:t>
      </w:r>
      <w:r w:rsidR="00CB2D7E"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dny potápěčských prací </w:t>
      </w:r>
    </w:p>
    <w:p w:rsidR="00442A3F" w:rsidRDefault="00442A3F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03F34" w:rsidRPr="00A03F34" w:rsidRDefault="00A03F3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k provedení prací sdělí provozovatel.</w:t>
      </w:r>
    </w:p>
    <w:p w:rsidR="00980D74" w:rsidRDefault="00980D7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CE438E">
        <w:rPr>
          <w:rFonts w:asciiTheme="minorHAnsi" w:hAnsiTheme="minorHAnsi" w:cstheme="minorHAnsi"/>
          <w:sz w:val="22"/>
          <w:szCs w:val="22"/>
        </w:rPr>
        <w:t>4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</w:t>
      </w:r>
      <w:r w:rsidR="00442A3F">
        <w:rPr>
          <w:rFonts w:asciiTheme="minorHAnsi" w:hAnsiTheme="minorHAnsi" w:cstheme="minorHAnsi"/>
          <w:sz w:val="22"/>
          <w:szCs w:val="22"/>
        </w:rPr>
        <w:t>1</w:t>
      </w:r>
      <w:r w:rsidR="00B95219" w:rsidRPr="001A4E80">
        <w:rPr>
          <w:rFonts w:asciiTheme="minorHAnsi" w:hAnsiTheme="minorHAnsi" w:cstheme="minorHAnsi"/>
          <w:sz w:val="22"/>
          <w:szCs w:val="22"/>
        </w:rPr>
        <w:t>-</w:t>
      </w:r>
      <w:r w:rsidR="00442A3F">
        <w:rPr>
          <w:rFonts w:asciiTheme="minorHAnsi" w:hAnsiTheme="minorHAnsi" w:cstheme="minorHAnsi"/>
          <w:sz w:val="22"/>
          <w:szCs w:val="22"/>
        </w:rPr>
        <w:t>6</w:t>
      </w:r>
      <w:r w:rsidR="00BB6440">
        <w:rPr>
          <w:rFonts w:asciiTheme="minorHAnsi" w:hAnsiTheme="minorHAnsi" w:cstheme="minorHAnsi"/>
          <w:sz w:val="22"/>
          <w:szCs w:val="22"/>
        </w:rPr>
        <w:t>/202</w:t>
      </w:r>
      <w:r w:rsidR="00442A3F">
        <w:rPr>
          <w:rFonts w:asciiTheme="minorHAnsi" w:hAnsiTheme="minorHAnsi" w:cstheme="minorHAnsi"/>
          <w:sz w:val="22"/>
          <w:szCs w:val="22"/>
        </w:rPr>
        <w:t>1</w:t>
      </w:r>
      <w:r w:rsidR="00720A79">
        <w:rPr>
          <w:rFonts w:asciiTheme="minorHAnsi" w:hAnsiTheme="minorHAnsi" w:cstheme="minorHAnsi"/>
          <w:sz w:val="22"/>
          <w:szCs w:val="22"/>
        </w:rPr>
        <w:t>..</w:t>
      </w:r>
      <w:bookmarkStart w:id="0" w:name="_GoBack"/>
      <w:bookmarkEnd w:id="0"/>
      <w:r w:rsidR="00852973" w:rsidRPr="001A4E80">
        <w:rPr>
          <w:rFonts w:asciiTheme="minorHAnsi" w:hAnsiTheme="minorHAnsi" w:cstheme="minorHAnsi"/>
          <w:sz w:val="22"/>
          <w:szCs w:val="22"/>
        </w:rPr>
        <w:t>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442A3F">
        <w:rPr>
          <w:rFonts w:asciiTheme="minorHAnsi" w:hAnsiTheme="minorHAnsi" w:cstheme="minorHAnsi"/>
          <w:sz w:val="22"/>
          <w:szCs w:val="22"/>
        </w:rPr>
        <w:t>2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 xml:space="preserve">pracovní </w:t>
      </w:r>
      <w:r w:rsidR="00CB2D7E">
        <w:rPr>
          <w:rFonts w:asciiTheme="minorHAnsi" w:hAnsiTheme="minorHAnsi" w:cstheme="minorHAnsi"/>
          <w:sz w:val="22"/>
          <w:szCs w:val="22"/>
        </w:rPr>
        <w:t>dny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562BB7">
        <w:rPr>
          <w:rFonts w:asciiTheme="minorHAnsi" w:hAnsiTheme="minorHAnsi" w:cstheme="minorHAnsi"/>
          <w:sz w:val="22"/>
          <w:szCs w:val="22"/>
        </w:rPr>
        <w:t xml:space="preserve">VD </w:t>
      </w:r>
      <w:r w:rsidR="00CE438E">
        <w:rPr>
          <w:rFonts w:asciiTheme="minorHAnsi" w:hAnsiTheme="minorHAnsi" w:cstheme="minorHAnsi"/>
          <w:sz w:val="22"/>
          <w:szCs w:val="22"/>
        </w:rPr>
        <w:t>Terezín</w:t>
      </w: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267BF" w:rsidRDefault="00442A3F" w:rsidP="00404238">
      <w:pPr>
        <w:pStyle w:val="Bezmezer"/>
        <w:rPr>
          <w:lang w:eastAsia="cs-CZ"/>
        </w:rPr>
      </w:pPr>
      <w:r>
        <w:rPr>
          <w:lang w:eastAsia="cs-CZ"/>
        </w:rPr>
        <w:t>Fotodokumentace.pdf</w:t>
      </w:r>
    </w:p>
    <w:p w:rsidR="00562BB7" w:rsidRDefault="00562BB7" w:rsidP="00404238">
      <w:pPr>
        <w:pStyle w:val="Bezmezer"/>
        <w:rPr>
          <w:lang w:eastAsia="cs-CZ"/>
        </w:rPr>
      </w:pPr>
      <w:r w:rsidRPr="00562BB7">
        <w:rPr>
          <w:lang w:eastAsia="cs-CZ"/>
        </w:rPr>
        <w:t>Fotodokumentace</w:t>
      </w:r>
      <w:r w:rsidR="00442A3F">
        <w:rPr>
          <w:lang w:eastAsia="cs-CZ"/>
        </w:rPr>
        <w:t>_příloha</w:t>
      </w:r>
      <w:r>
        <w:rPr>
          <w:lang w:eastAsia="cs-CZ"/>
        </w:rPr>
        <w:t>.pdf</w:t>
      </w:r>
    </w:p>
    <w:p w:rsidR="00780DFD" w:rsidRDefault="00CE438E" w:rsidP="00404238">
      <w:pPr>
        <w:pStyle w:val="Bezmezer"/>
        <w:rPr>
          <w:lang w:eastAsia="cs-CZ"/>
        </w:rPr>
      </w:pPr>
      <w:r w:rsidRPr="00CE438E">
        <w:rPr>
          <w:lang w:eastAsia="cs-CZ"/>
        </w:rPr>
        <w:t>Řez VD Terezín</w:t>
      </w:r>
      <w:r w:rsidR="00780DFD">
        <w:rPr>
          <w:lang w:eastAsia="cs-CZ"/>
        </w:rPr>
        <w:t>.pdf</w:t>
      </w:r>
    </w:p>
    <w:p w:rsidR="00562BB7" w:rsidRDefault="00562BB7" w:rsidP="00404238">
      <w:pPr>
        <w:pStyle w:val="Bezmezer"/>
        <w:rPr>
          <w:lang w:eastAsia="cs-CZ"/>
        </w:rPr>
      </w:pPr>
      <w:r w:rsidRPr="00562BB7">
        <w:rPr>
          <w:lang w:eastAsia="cs-CZ"/>
        </w:rPr>
        <w:t>Situace</w:t>
      </w:r>
      <w:r>
        <w:rPr>
          <w:lang w:eastAsia="cs-CZ"/>
        </w:rPr>
        <w:t>.pdf</w:t>
      </w:r>
    </w:p>
    <w:p w:rsidR="00BB6440" w:rsidRDefault="00BB6440" w:rsidP="00404238">
      <w:pPr>
        <w:pStyle w:val="Bezmezer"/>
        <w:rPr>
          <w:lang w:eastAsia="cs-CZ"/>
        </w:rPr>
      </w:pPr>
    </w:p>
    <w:p w:rsidR="00BB6440" w:rsidRDefault="00BB6440" w:rsidP="00404238">
      <w:pPr>
        <w:pStyle w:val="Bezmezer"/>
        <w:rPr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173" w:rsidRDefault="00143173" w:rsidP="00695053">
      <w:pPr>
        <w:spacing w:after="0" w:line="240" w:lineRule="auto"/>
      </w:pPr>
      <w:r>
        <w:separator/>
      </w:r>
    </w:p>
  </w:endnote>
  <w:endnote w:type="continuationSeparator" w:id="0">
    <w:p w:rsidR="00143173" w:rsidRDefault="00143173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173" w:rsidRDefault="00143173" w:rsidP="00695053">
      <w:pPr>
        <w:spacing w:after="0" w:line="240" w:lineRule="auto"/>
      </w:pPr>
      <w:r>
        <w:separator/>
      </w:r>
    </w:p>
  </w:footnote>
  <w:footnote w:type="continuationSeparator" w:id="0">
    <w:p w:rsidR="00143173" w:rsidRDefault="00143173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E50B6"/>
    <w:rsid w:val="000F524D"/>
    <w:rsid w:val="00134E6D"/>
    <w:rsid w:val="00143173"/>
    <w:rsid w:val="001519AC"/>
    <w:rsid w:val="001538E7"/>
    <w:rsid w:val="001618D6"/>
    <w:rsid w:val="001759C2"/>
    <w:rsid w:val="001A198D"/>
    <w:rsid w:val="001A3F68"/>
    <w:rsid w:val="001A4E80"/>
    <w:rsid w:val="001D14C4"/>
    <w:rsid w:val="00216462"/>
    <w:rsid w:val="00244057"/>
    <w:rsid w:val="0025058C"/>
    <w:rsid w:val="00274749"/>
    <w:rsid w:val="00284DA9"/>
    <w:rsid w:val="002E6EC4"/>
    <w:rsid w:val="002F76FE"/>
    <w:rsid w:val="00320267"/>
    <w:rsid w:val="00332A06"/>
    <w:rsid w:val="00337402"/>
    <w:rsid w:val="0034353E"/>
    <w:rsid w:val="00355CA0"/>
    <w:rsid w:val="00372F43"/>
    <w:rsid w:val="00383219"/>
    <w:rsid w:val="003F0F8A"/>
    <w:rsid w:val="00404238"/>
    <w:rsid w:val="00442A3F"/>
    <w:rsid w:val="00445F7C"/>
    <w:rsid w:val="004B2F8A"/>
    <w:rsid w:val="00530D11"/>
    <w:rsid w:val="005323CF"/>
    <w:rsid w:val="00534785"/>
    <w:rsid w:val="00562BB7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07042"/>
    <w:rsid w:val="0071246C"/>
    <w:rsid w:val="007137CC"/>
    <w:rsid w:val="00720A79"/>
    <w:rsid w:val="00723FAD"/>
    <w:rsid w:val="00751E96"/>
    <w:rsid w:val="0077535A"/>
    <w:rsid w:val="00780DFD"/>
    <w:rsid w:val="00792866"/>
    <w:rsid w:val="007A428C"/>
    <w:rsid w:val="007A655F"/>
    <w:rsid w:val="007A708F"/>
    <w:rsid w:val="007D35E6"/>
    <w:rsid w:val="007D595A"/>
    <w:rsid w:val="007E23EA"/>
    <w:rsid w:val="008324B5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45346"/>
    <w:rsid w:val="00964125"/>
    <w:rsid w:val="00971832"/>
    <w:rsid w:val="00980D74"/>
    <w:rsid w:val="009E1847"/>
    <w:rsid w:val="009E1B09"/>
    <w:rsid w:val="009E47D0"/>
    <w:rsid w:val="00A03F34"/>
    <w:rsid w:val="00A07853"/>
    <w:rsid w:val="00A07F70"/>
    <w:rsid w:val="00A35BCA"/>
    <w:rsid w:val="00A43027"/>
    <w:rsid w:val="00A51374"/>
    <w:rsid w:val="00A81D9D"/>
    <w:rsid w:val="00AB3B75"/>
    <w:rsid w:val="00AB4FD7"/>
    <w:rsid w:val="00AD33E1"/>
    <w:rsid w:val="00AD352C"/>
    <w:rsid w:val="00AD513D"/>
    <w:rsid w:val="00AE5983"/>
    <w:rsid w:val="00AE77B4"/>
    <w:rsid w:val="00B01CDF"/>
    <w:rsid w:val="00B03515"/>
    <w:rsid w:val="00B12AFA"/>
    <w:rsid w:val="00B26370"/>
    <w:rsid w:val="00B86FB5"/>
    <w:rsid w:val="00B95219"/>
    <w:rsid w:val="00BB6440"/>
    <w:rsid w:val="00BF0702"/>
    <w:rsid w:val="00C03F97"/>
    <w:rsid w:val="00C64F2A"/>
    <w:rsid w:val="00C816B0"/>
    <w:rsid w:val="00CB2D7E"/>
    <w:rsid w:val="00CC5BDF"/>
    <w:rsid w:val="00CE438E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45C1"/>
    <w:rsid w:val="00E620F0"/>
    <w:rsid w:val="00E83EB2"/>
    <w:rsid w:val="00EB4D1A"/>
    <w:rsid w:val="00EE60D7"/>
    <w:rsid w:val="00F06326"/>
    <w:rsid w:val="00F2208B"/>
    <w:rsid w:val="00F24D29"/>
    <w:rsid w:val="00F27DE0"/>
    <w:rsid w:val="00F545E9"/>
    <w:rsid w:val="00F930B0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61BEA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274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45</cp:revision>
  <cp:lastPrinted>2016-04-05T04:45:00Z</cp:lastPrinted>
  <dcterms:created xsi:type="dcterms:W3CDTF">2018-09-14T06:17:00Z</dcterms:created>
  <dcterms:modified xsi:type="dcterms:W3CDTF">2021-01-27T06:15:00Z</dcterms:modified>
</cp:coreProperties>
</file>